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024" w:rsidRPr="001F7024" w:rsidRDefault="001F7024" w:rsidP="001F7024">
      <w:pPr>
        <w:rPr>
          <w:rFonts w:cs="Times New Roman"/>
          <w:b/>
          <w:i/>
          <w:sz w:val="22"/>
        </w:rPr>
      </w:pPr>
      <w:r w:rsidRPr="001F7024">
        <w:rPr>
          <w:rFonts w:cs="Times New Roman"/>
          <w:b/>
          <w:i/>
          <w:sz w:val="22"/>
        </w:rPr>
        <w:t>COURSE AND MODULE OUTLINES</w:t>
      </w:r>
      <w:r w:rsidR="005C7F66">
        <w:rPr>
          <w:rFonts w:cs="Times New Roman"/>
          <w:b/>
          <w:i/>
          <w:sz w:val="22"/>
        </w:rPr>
        <w:t xml:space="preserve"> </w:t>
      </w:r>
      <w:r w:rsidR="00A83B66">
        <w:rPr>
          <w:rFonts w:cs="Times New Roman"/>
          <w:b/>
          <w:i/>
          <w:sz w:val="22"/>
        </w:rPr>
        <w:t xml:space="preserve"> </w:t>
      </w:r>
    </w:p>
    <w:p w:rsidR="001F7024" w:rsidRPr="005C7F66" w:rsidRDefault="001F7024" w:rsidP="005C7F66">
      <w:pPr>
        <w:ind w:firstLine="720"/>
        <w:rPr>
          <w:rFonts w:cs="Times New Roman"/>
          <w:sz w:val="22"/>
        </w:rPr>
      </w:pPr>
      <w:r w:rsidRPr="001F7024">
        <w:rPr>
          <w:rFonts w:cs="Times New Roman"/>
          <w:sz w:val="22"/>
        </w:rPr>
        <w:t>The following table illustrates course and module outlines for all three courses, to be refined in Year I. Although tentative course titles have been identified as examples, actual instructional content will be determined by the writing teams and developed according to the Wiggins and McTighe Unde</w:t>
      </w:r>
      <w:r w:rsidR="005C7F66">
        <w:rPr>
          <w:rFonts w:cs="Times New Roman"/>
          <w:sz w:val="22"/>
        </w:rPr>
        <w:t>rstanding by Design methodology.</w:t>
      </w:r>
    </w:p>
    <w:tbl>
      <w:tblPr>
        <w:tblpPr w:leftFromText="180" w:rightFromText="180" w:vertAnchor="page" w:horzAnchor="margin" w:tblpY="2971"/>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71"/>
        <w:gridCol w:w="3240"/>
        <w:gridCol w:w="3518"/>
      </w:tblGrid>
      <w:tr w:rsidR="005C7F66" w:rsidRPr="001F7024" w:rsidTr="005C7F66">
        <w:tc>
          <w:tcPr>
            <w:tcW w:w="9929" w:type="dxa"/>
            <w:gridSpan w:val="3"/>
            <w:tcMar>
              <w:left w:w="29" w:type="dxa"/>
              <w:right w:w="29" w:type="dxa"/>
            </w:tcMar>
          </w:tcPr>
          <w:p w:rsidR="005C7F66" w:rsidRPr="001F7024" w:rsidRDefault="005C7F66" w:rsidP="005C7F66">
            <w:pPr>
              <w:rPr>
                <w:rFonts w:cs="Times New Roman"/>
                <w:b/>
                <w:sz w:val="20"/>
                <w:szCs w:val="20"/>
              </w:rPr>
            </w:pPr>
            <w:r w:rsidRPr="001F7024">
              <w:rPr>
                <w:rFonts w:cs="Times New Roman"/>
                <w:b/>
                <w:sz w:val="20"/>
                <w:szCs w:val="20"/>
              </w:rPr>
              <w:t>Table 2. Draft ATEP Course Topical Outlines (to be refined by development teams)</w:t>
            </w:r>
          </w:p>
          <w:p w:rsidR="005C7F66" w:rsidRPr="001F7024" w:rsidRDefault="005C7F66" w:rsidP="005C7F66">
            <w:pPr>
              <w:rPr>
                <w:rFonts w:cs="Times New Roman"/>
                <w:i/>
                <w:sz w:val="20"/>
                <w:szCs w:val="20"/>
              </w:rPr>
            </w:pPr>
            <w:r w:rsidRPr="001F7024">
              <w:rPr>
                <w:rFonts w:cs="Times New Roman"/>
                <w:b/>
                <w:sz w:val="20"/>
                <w:szCs w:val="20"/>
              </w:rPr>
              <w:t>HS modules can be used as replacement curriculum in science, engineering and technology education, and CTE</w:t>
            </w:r>
          </w:p>
        </w:tc>
      </w:tr>
      <w:tr w:rsidR="005C7F66" w:rsidRPr="001F7024" w:rsidTr="005C7F66">
        <w:tc>
          <w:tcPr>
            <w:tcW w:w="3171" w:type="dxa"/>
          </w:tcPr>
          <w:p w:rsidR="005C7F66" w:rsidRPr="001F7024" w:rsidRDefault="005C7F66" w:rsidP="005C7F66">
            <w:pPr>
              <w:rPr>
                <w:rFonts w:cs="Times New Roman"/>
                <w:b/>
                <w:sz w:val="20"/>
                <w:szCs w:val="20"/>
              </w:rPr>
            </w:pPr>
            <w:r w:rsidRPr="001F7024">
              <w:rPr>
                <w:rFonts w:cs="Times New Roman"/>
                <w:b/>
                <w:sz w:val="20"/>
                <w:szCs w:val="20"/>
              </w:rPr>
              <w:t>Biotechnology</w:t>
            </w:r>
          </w:p>
        </w:tc>
        <w:tc>
          <w:tcPr>
            <w:tcW w:w="3240" w:type="dxa"/>
          </w:tcPr>
          <w:p w:rsidR="005C7F66" w:rsidRPr="001F7024" w:rsidRDefault="005C7F66" w:rsidP="005C7F66">
            <w:pPr>
              <w:rPr>
                <w:rFonts w:cs="Times New Roman"/>
                <w:b/>
                <w:sz w:val="20"/>
                <w:szCs w:val="20"/>
              </w:rPr>
            </w:pPr>
            <w:r w:rsidRPr="001F7024">
              <w:rPr>
                <w:rFonts w:cs="Times New Roman"/>
                <w:b/>
                <w:sz w:val="20"/>
                <w:szCs w:val="20"/>
              </w:rPr>
              <w:t>Materials and Manufacturing</w:t>
            </w:r>
          </w:p>
        </w:tc>
        <w:tc>
          <w:tcPr>
            <w:tcW w:w="3518" w:type="dxa"/>
            <w:tcMar>
              <w:left w:w="43" w:type="dxa"/>
              <w:right w:w="43" w:type="dxa"/>
            </w:tcMar>
          </w:tcPr>
          <w:p w:rsidR="005C7F66" w:rsidRPr="001F7024" w:rsidRDefault="005C7F66" w:rsidP="005C7F66">
            <w:pPr>
              <w:rPr>
                <w:rFonts w:cs="Times New Roman"/>
                <w:b/>
                <w:sz w:val="20"/>
                <w:szCs w:val="20"/>
              </w:rPr>
            </w:pPr>
            <w:r w:rsidRPr="001F7024">
              <w:rPr>
                <w:rFonts w:cs="Times New Roman"/>
                <w:b/>
                <w:sz w:val="20"/>
                <w:szCs w:val="20"/>
              </w:rPr>
              <w:t>Information and Communication (ICT)</w:t>
            </w:r>
          </w:p>
        </w:tc>
      </w:tr>
      <w:tr w:rsidR="005C7F66" w:rsidRPr="001F7024" w:rsidTr="005C7F66">
        <w:trPr>
          <w:trHeight w:val="9538"/>
        </w:trPr>
        <w:tc>
          <w:tcPr>
            <w:tcW w:w="3171" w:type="dxa"/>
            <w:tcMar>
              <w:left w:w="43" w:type="dxa"/>
              <w:right w:w="43" w:type="dxa"/>
            </w:tcMar>
          </w:tcPr>
          <w:p w:rsidR="005C7F66" w:rsidRPr="001F7024" w:rsidRDefault="005C7F66" w:rsidP="005C7F66">
            <w:pPr>
              <w:rPr>
                <w:rFonts w:cs="Times New Roman"/>
                <w:b/>
                <w:sz w:val="20"/>
                <w:szCs w:val="20"/>
              </w:rPr>
            </w:pPr>
            <w:r w:rsidRPr="001F7024">
              <w:rPr>
                <w:rFonts w:cs="Times New Roman"/>
                <w:b/>
                <w:sz w:val="20"/>
                <w:szCs w:val="20"/>
              </w:rPr>
              <w:t>Module A – The World of Biotechnology</w:t>
            </w:r>
          </w:p>
          <w:p w:rsidR="005C7F66" w:rsidRPr="001F7024" w:rsidRDefault="005C7F66" w:rsidP="005C7F66">
            <w:pPr>
              <w:rPr>
                <w:rFonts w:cs="Times New Roman"/>
                <w:sz w:val="20"/>
                <w:szCs w:val="20"/>
              </w:rPr>
            </w:pPr>
            <w:r w:rsidRPr="001F7024">
              <w:rPr>
                <w:rFonts w:cs="Times New Roman"/>
                <w:sz w:val="20"/>
                <w:szCs w:val="20"/>
              </w:rPr>
              <w:t>Biotechnological Change</w:t>
            </w:r>
          </w:p>
          <w:p w:rsidR="005C7F66" w:rsidRPr="001F7024" w:rsidRDefault="005C7F66" w:rsidP="005C7F66">
            <w:pPr>
              <w:rPr>
                <w:rFonts w:cs="Times New Roman"/>
                <w:sz w:val="20"/>
                <w:szCs w:val="20"/>
              </w:rPr>
            </w:pPr>
            <w:r w:rsidRPr="001F7024">
              <w:rPr>
                <w:rFonts w:cs="Times New Roman"/>
                <w:sz w:val="20"/>
                <w:szCs w:val="20"/>
              </w:rPr>
              <w:t>Applying Biotechnology</w:t>
            </w:r>
          </w:p>
          <w:p w:rsidR="005C7F66" w:rsidRPr="001F7024" w:rsidRDefault="005C7F66" w:rsidP="005C7F66">
            <w:pPr>
              <w:rPr>
                <w:rFonts w:cs="Times New Roman"/>
                <w:sz w:val="20"/>
                <w:szCs w:val="20"/>
              </w:rPr>
            </w:pPr>
            <w:r w:rsidRPr="001F7024">
              <w:rPr>
                <w:rFonts w:cs="Times New Roman"/>
                <w:sz w:val="20"/>
                <w:szCs w:val="20"/>
              </w:rPr>
              <w:t>Core Skills for Biotechnology</w:t>
            </w:r>
          </w:p>
          <w:p w:rsidR="005C7F66" w:rsidRPr="001F7024" w:rsidRDefault="005C7F66" w:rsidP="005C7F66">
            <w:pPr>
              <w:rPr>
                <w:rFonts w:cs="Times New Roman"/>
                <w:sz w:val="20"/>
                <w:szCs w:val="20"/>
              </w:rPr>
            </w:pPr>
            <w:r w:rsidRPr="001F7024">
              <w:rPr>
                <w:rFonts w:cs="Times New Roman"/>
                <w:sz w:val="20"/>
                <w:szCs w:val="20"/>
              </w:rPr>
              <w:t>Raw Materials for Biotechnology:</w:t>
            </w:r>
          </w:p>
          <w:p w:rsidR="005C7F66" w:rsidRPr="001F7024" w:rsidRDefault="005C7F66" w:rsidP="005C7F66">
            <w:pPr>
              <w:rPr>
                <w:rFonts w:cs="Times New Roman"/>
                <w:sz w:val="20"/>
                <w:szCs w:val="20"/>
              </w:rPr>
            </w:pPr>
            <w:r w:rsidRPr="001F7024">
              <w:rPr>
                <w:rFonts w:cs="Times New Roman"/>
                <w:sz w:val="20"/>
                <w:szCs w:val="20"/>
              </w:rPr>
              <w:t xml:space="preserve">  DNA and Proteins</w:t>
            </w:r>
          </w:p>
          <w:p w:rsidR="005C7F66" w:rsidRPr="001F7024" w:rsidRDefault="005C7F66" w:rsidP="005C7F66">
            <w:pPr>
              <w:rPr>
                <w:rFonts w:cs="Times New Roman"/>
                <w:sz w:val="20"/>
                <w:szCs w:val="20"/>
              </w:rPr>
            </w:pPr>
            <w:r w:rsidRPr="001F7024">
              <w:rPr>
                <w:rFonts w:cs="Times New Roman"/>
                <w:sz w:val="20"/>
                <w:szCs w:val="20"/>
              </w:rPr>
              <w:t>Biotechnology as Engineering Science</w:t>
            </w:r>
          </w:p>
          <w:p w:rsidR="005C7F66" w:rsidRPr="001F7024" w:rsidRDefault="005C7F66" w:rsidP="005C7F66">
            <w:pPr>
              <w:rPr>
                <w:rFonts w:cs="Times New Roman"/>
                <w:sz w:val="20"/>
                <w:szCs w:val="20"/>
              </w:rPr>
            </w:pPr>
            <w:r w:rsidRPr="001F7024">
              <w:rPr>
                <w:rFonts w:cs="Times New Roman"/>
                <w:sz w:val="20"/>
                <w:szCs w:val="20"/>
              </w:rPr>
              <w:t>Product Development</w:t>
            </w:r>
          </w:p>
          <w:p w:rsidR="005C7F66" w:rsidRPr="001F7024" w:rsidRDefault="005C7F66" w:rsidP="005C7F66">
            <w:pPr>
              <w:rPr>
                <w:rFonts w:cs="Times New Roman"/>
                <w:sz w:val="20"/>
                <w:szCs w:val="20"/>
              </w:rPr>
            </w:pPr>
            <w:r w:rsidRPr="001F7024">
              <w:rPr>
                <w:rFonts w:cs="Times New Roman"/>
                <w:sz w:val="20"/>
                <w:szCs w:val="20"/>
              </w:rPr>
              <w:t>Bioprocessing</w:t>
            </w:r>
          </w:p>
          <w:p w:rsidR="005C7F66" w:rsidRPr="001F7024" w:rsidRDefault="005C7F66" w:rsidP="005C7F66">
            <w:pPr>
              <w:rPr>
                <w:rFonts w:cs="Times New Roman"/>
                <w:sz w:val="20"/>
                <w:szCs w:val="20"/>
              </w:rPr>
            </w:pPr>
            <w:r w:rsidRPr="001F7024">
              <w:rPr>
                <w:rFonts w:cs="Times New Roman"/>
                <w:sz w:val="20"/>
                <w:szCs w:val="20"/>
              </w:rPr>
              <w:t>Agricultural Biotechnology</w:t>
            </w:r>
          </w:p>
          <w:p w:rsidR="005C7F66" w:rsidRPr="001F7024" w:rsidRDefault="005C7F66" w:rsidP="005C7F66">
            <w:pPr>
              <w:rPr>
                <w:rFonts w:cs="Times New Roman"/>
                <w:sz w:val="20"/>
                <w:szCs w:val="20"/>
              </w:rPr>
            </w:pPr>
            <w:r w:rsidRPr="001F7024">
              <w:rPr>
                <w:rFonts w:cs="Times New Roman"/>
                <w:sz w:val="20"/>
                <w:szCs w:val="20"/>
              </w:rPr>
              <w:t>Medicine and Biotechnology</w:t>
            </w:r>
          </w:p>
          <w:p w:rsidR="005C7F66" w:rsidRPr="001F7024" w:rsidRDefault="005C7F66" w:rsidP="005C7F66">
            <w:pPr>
              <w:rPr>
                <w:rFonts w:cs="Times New Roman"/>
                <w:sz w:val="20"/>
                <w:szCs w:val="20"/>
              </w:rPr>
            </w:pPr>
            <w:r w:rsidRPr="001F7024">
              <w:rPr>
                <w:rFonts w:cs="Times New Roman"/>
                <w:sz w:val="20"/>
                <w:szCs w:val="20"/>
              </w:rPr>
              <w:t>Electronics and Biotechnology</w:t>
            </w:r>
          </w:p>
          <w:p w:rsidR="005C7F66" w:rsidRPr="001F7024" w:rsidRDefault="005C7F66" w:rsidP="005C7F66">
            <w:pPr>
              <w:rPr>
                <w:rFonts w:cs="Times New Roman"/>
                <w:sz w:val="20"/>
                <w:szCs w:val="20"/>
              </w:rPr>
            </w:pPr>
            <w:r w:rsidRPr="001F7024">
              <w:rPr>
                <w:rFonts w:cs="Times New Roman"/>
                <w:sz w:val="20"/>
                <w:szCs w:val="20"/>
              </w:rPr>
              <w:t>The Future of Biotechnology</w:t>
            </w:r>
          </w:p>
          <w:p w:rsidR="005C7F66" w:rsidRPr="001F7024" w:rsidRDefault="005C7F66" w:rsidP="005C7F66">
            <w:pPr>
              <w:rPr>
                <w:rFonts w:cs="Times New Roman"/>
                <w:sz w:val="20"/>
                <w:szCs w:val="20"/>
              </w:rPr>
            </w:pPr>
            <w:r w:rsidRPr="001F7024">
              <w:rPr>
                <w:rFonts w:cs="Times New Roman"/>
                <w:sz w:val="20"/>
                <w:szCs w:val="20"/>
              </w:rPr>
              <w:t>Careers in Related Fields</w:t>
            </w:r>
          </w:p>
          <w:p w:rsidR="005C7F66" w:rsidRPr="001F7024" w:rsidRDefault="005C7F66" w:rsidP="005C7F66">
            <w:pPr>
              <w:rPr>
                <w:rFonts w:cs="Times New Roman"/>
                <w:b/>
                <w:sz w:val="20"/>
                <w:szCs w:val="20"/>
              </w:rPr>
            </w:pPr>
          </w:p>
          <w:p w:rsidR="005C7F66" w:rsidRPr="001F7024" w:rsidRDefault="005C7F66" w:rsidP="005C7F66">
            <w:pPr>
              <w:rPr>
                <w:rFonts w:cs="Times New Roman"/>
                <w:b/>
                <w:sz w:val="20"/>
                <w:szCs w:val="20"/>
              </w:rPr>
            </w:pPr>
            <w:r w:rsidRPr="001F7024">
              <w:rPr>
                <w:rFonts w:cs="Times New Roman"/>
                <w:b/>
                <w:sz w:val="20"/>
                <w:szCs w:val="20"/>
              </w:rPr>
              <w:t>Module B – Chemical Technology</w:t>
            </w:r>
          </w:p>
          <w:p w:rsidR="005C7F66" w:rsidRPr="001F7024" w:rsidRDefault="005C7F66" w:rsidP="005C7F66">
            <w:pPr>
              <w:rPr>
                <w:rFonts w:cs="Times New Roman"/>
                <w:sz w:val="20"/>
                <w:szCs w:val="20"/>
              </w:rPr>
            </w:pPr>
            <w:r w:rsidRPr="001F7024">
              <w:rPr>
                <w:rFonts w:cs="Times New Roman"/>
                <w:sz w:val="20"/>
                <w:szCs w:val="20"/>
              </w:rPr>
              <w:t>Defining Chemical Technology</w:t>
            </w:r>
          </w:p>
          <w:p w:rsidR="005C7F66" w:rsidRPr="001F7024" w:rsidRDefault="005C7F66" w:rsidP="005C7F66">
            <w:pPr>
              <w:rPr>
                <w:rFonts w:cs="Times New Roman"/>
                <w:sz w:val="20"/>
                <w:szCs w:val="20"/>
              </w:rPr>
            </w:pPr>
            <w:r w:rsidRPr="001F7024">
              <w:rPr>
                <w:rFonts w:cs="Times New Roman"/>
                <w:sz w:val="20"/>
                <w:szCs w:val="20"/>
              </w:rPr>
              <w:t>Commodities, Polymers, and Feedstock Chemicals</w:t>
            </w:r>
          </w:p>
          <w:p w:rsidR="005C7F66" w:rsidRPr="001F7024" w:rsidRDefault="005C7F66" w:rsidP="005C7F66">
            <w:pPr>
              <w:rPr>
                <w:rFonts w:cs="Times New Roman"/>
                <w:sz w:val="20"/>
                <w:szCs w:val="20"/>
              </w:rPr>
            </w:pPr>
            <w:r w:rsidRPr="001F7024">
              <w:rPr>
                <w:rFonts w:cs="Times New Roman"/>
                <w:sz w:val="20"/>
                <w:szCs w:val="20"/>
              </w:rPr>
              <w:t>Specialty, Fine Chemicals, and Pharmaceuticals</w:t>
            </w:r>
          </w:p>
          <w:p w:rsidR="005C7F66" w:rsidRPr="001F7024" w:rsidRDefault="005C7F66" w:rsidP="005C7F66">
            <w:pPr>
              <w:rPr>
                <w:rFonts w:cs="Times New Roman"/>
                <w:sz w:val="20"/>
                <w:szCs w:val="20"/>
              </w:rPr>
            </w:pPr>
            <w:r w:rsidRPr="001F7024">
              <w:rPr>
                <w:rFonts w:cs="Times New Roman"/>
                <w:sz w:val="20"/>
                <w:szCs w:val="20"/>
              </w:rPr>
              <w:t>Current and Future Chemical Energy Sources</w:t>
            </w:r>
          </w:p>
          <w:p w:rsidR="005C7F66" w:rsidRPr="001F7024" w:rsidRDefault="005C7F66" w:rsidP="005C7F66">
            <w:pPr>
              <w:rPr>
                <w:rFonts w:cs="Times New Roman"/>
                <w:sz w:val="20"/>
                <w:szCs w:val="20"/>
              </w:rPr>
            </w:pPr>
            <w:r w:rsidRPr="001F7024">
              <w:rPr>
                <w:rFonts w:cs="Times New Roman"/>
                <w:sz w:val="20"/>
                <w:szCs w:val="20"/>
              </w:rPr>
              <w:t>Careers in Related Fields</w:t>
            </w:r>
          </w:p>
          <w:p w:rsidR="005C7F66" w:rsidRPr="001F7024" w:rsidRDefault="005C7F66" w:rsidP="005C7F66">
            <w:pPr>
              <w:rPr>
                <w:rFonts w:cs="Times New Roman"/>
                <w:b/>
                <w:sz w:val="20"/>
                <w:szCs w:val="20"/>
              </w:rPr>
            </w:pPr>
          </w:p>
          <w:p w:rsidR="005C7F66" w:rsidRPr="001F7024" w:rsidRDefault="005C7F66" w:rsidP="005C7F66">
            <w:pPr>
              <w:rPr>
                <w:rFonts w:cs="Times New Roman"/>
                <w:b/>
                <w:sz w:val="20"/>
                <w:szCs w:val="20"/>
              </w:rPr>
            </w:pPr>
            <w:r w:rsidRPr="001F7024">
              <w:rPr>
                <w:rFonts w:cs="Times New Roman"/>
                <w:b/>
                <w:sz w:val="20"/>
                <w:szCs w:val="20"/>
              </w:rPr>
              <w:t>Module C – Agricultural Technology</w:t>
            </w:r>
          </w:p>
          <w:p w:rsidR="005C7F66" w:rsidRPr="001F7024" w:rsidRDefault="005C7F66" w:rsidP="005C7F66">
            <w:pPr>
              <w:rPr>
                <w:rFonts w:cs="Times New Roman"/>
                <w:sz w:val="20"/>
                <w:szCs w:val="20"/>
              </w:rPr>
            </w:pPr>
            <w:r w:rsidRPr="001F7024">
              <w:rPr>
                <w:rFonts w:cs="Times New Roman"/>
                <w:sz w:val="20"/>
                <w:szCs w:val="20"/>
              </w:rPr>
              <w:t>From the Green Revolution to the Gene Revolution</w:t>
            </w:r>
          </w:p>
          <w:p w:rsidR="005C7F66" w:rsidRPr="001F7024" w:rsidRDefault="005C7F66" w:rsidP="005C7F66">
            <w:pPr>
              <w:rPr>
                <w:rFonts w:cs="Times New Roman"/>
                <w:sz w:val="20"/>
                <w:szCs w:val="20"/>
              </w:rPr>
            </w:pPr>
            <w:r w:rsidRPr="001F7024">
              <w:rPr>
                <w:rFonts w:cs="Times New Roman"/>
                <w:sz w:val="20"/>
                <w:szCs w:val="20"/>
              </w:rPr>
              <w:t>Agricultural Engineering Problems and Solutions</w:t>
            </w:r>
          </w:p>
          <w:p w:rsidR="005C7F66" w:rsidRPr="001F7024" w:rsidRDefault="005C7F66" w:rsidP="005C7F66">
            <w:pPr>
              <w:rPr>
                <w:rFonts w:cs="Times New Roman"/>
                <w:sz w:val="20"/>
                <w:szCs w:val="20"/>
              </w:rPr>
            </w:pPr>
            <w:r w:rsidRPr="001F7024">
              <w:rPr>
                <w:rFonts w:cs="Times New Roman"/>
                <w:sz w:val="20"/>
                <w:szCs w:val="20"/>
              </w:rPr>
              <w:t>Food Processing and Preservation</w:t>
            </w:r>
          </w:p>
          <w:p w:rsidR="005C7F66" w:rsidRPr="001F7024" w:rsidRDefault="005C7F66" w:rsidP="005C7F66">
            <w:pPr>
              <w:rPr>
                <w:rFonts w:cs="Times New Roman"/>
                <w:sz w:val="20"/>
                <w:szCs w:val="20"/>
              </w:rPr>
            </w:pPr>
            <w:r w:rsidRPr="001F7024">
              <w:rPr>
                <w:rFonts w:cs="Times New Roman"/>
                <w:sz w:val="20"/>
                <w:szCs w:val="20"/>
              </w:rPr>
              <w:t>Careers in Related Fields</w:t>
            </w:r>
          </w:p>
          <w:p w:rsidR="005C7F66" w:rsidRPr="001F7024" w:rsidRDefault="005C7F66" w:rsidP="005C7F66">
            <w:pPr>
              <w:rPr>
                <w:rFonts w:cs="Times New Roman"/>
                <w:b/>
                <w:sz w:val="20"/>
                <w:szCs w:val="20"/>
              </w:rPr>
            </w:pPr>
          </w:p>
          <w:p w:rsidR="005C7F66" w:rsidRPr="001F7024" w:rsidRDefault="005C7F66" w:rsidP="005C7F66">
            <w:pPr>
              <w:rPr>
                <w:rFonts w:cs="Times New Roman"/>
                <w:b/>
                <w:sz w:val="20"/>
                <w:szCs w:val="20"/>
              </w:rPr>
            </w:pPr>
            <w:r w:rsidRPr="001F7024">
              <w:rPr>
                <w:rFonts w:cs="Times New Roman"/>
                <w:b/>
                <w:sz w:val="20"/>
                <w:szCs w:val="20"/>
              </w:rPr>
              <w:t>Module D – Medical Technology</w:t>
            </w:r>
          </w:p>
          <w:p w:rsidR="005C7F66" w:rsidRPr="001F7024" w:rsidRDefault="005C7F66" w:rsidP="005C7F66">
            <w:pPr>
              <w:rPr>
                <w:rFonts w:cs="Times New Roman"/>
                <w:sz w:val="20"/>
                <w:szCs w:val="20"/>
              </w:rPr>
            </w:pPr>
            <w:r w:rsidRPr="001F7024">
              <w:rPr>
                <w:rFonts w:cs="Times New Roman"/>
                <w:sz w:val="20"/>
                <w:szCs w:val="20"/>
              </w:rPr>
              <w:t>History of Medical Technology</w:t>
            </w:r>
          </w:p>
          <w:p w:rsidR="005C7F66" w:rsidRPr="001F7024" w:rsidRDefault="005C7F66" w:rsidP="005C7F66">
            <w:pPr>
              <w:rPr>
                <w:rFonts w:cs="Times New Roman"/>
                <w:sz w:val="20"/>
                <w:szCs w:val="20"/>
              </w:rPr>
            </w:pPr>
            <w:r w:rsidRPr="001F7024">
              <w:rPr>
                <w:rFonts w:cs="Times New Roman"/>
                <w:sz w:val="20"/>
                <w:szCs w:val="20"/>
              </w:rPr>
              <w:t>Diagnosis, Therapeutics, Rehabilitation</w:t>
            </w:r>
          </w:p>
          <w:p w:rsidR="005C7F66" w:rsidRPr="001F7024" w:rsidRDefault="005C7F66" w:rsidP="005C7F66">
            <w:pPr>
              <w:rPr>
                <w:rFonts w:cs="Times New Roman"/>
                <w:sz w:val="20"/>
                <w:szCs w:val="20"/>
              </w:rPr>
            </w:pPr>
            <w:r w:rsidRPr="001F7024">
              <w:rPr>
                <w:rFonts w:cs="Times New Roman"/>
                <w:sz w:val="20"/>
                <w:szCs w:val="20"/>
              </w:rPr>
              <w:t>Scientific and Technological Medical Research</w:t>
            </w:r>
          </w:p>
          <w:p w:rsidR="005C7F66" w:rsidRPr="001F7024" w:rsidRDefault="005C7F66" w:rsidP="005C7F66">
            <w:pPr>
              <w:rPr>
                <w:rFonts w:cs="Times New Roman"/>
                <w:sz w:val="20"/>
                <w:szCs w:val="20"/>
              </w:rPr>
            </w:pPr>
            <w:r w:rsidRPr="001F7024">
              <w:rPr>
                <w:rFonts w:cs="Times New Roman"/>
                <w:sz w:val="20"/>
                <w:szCs w:val="20"/>
              </w:rPr>
              <w:t>Technological Advances Applied to Medical Technology</w:t>
            </w:r>
          </w:p>
          <w:p w:rsidR="005C7F66" w:rsidRPr="001F7024" w:rsidRDefault="005C7F66" w:rsidP="005C7F66">
            <w:pPr>
              <w:rPr>
                <w:rFonts w:cs="Times New Roman"/>
                <w:b/>
                <w:sz w:val="20"/>
                <w:szCs w:val="20"/>
              </w:rPr>
            </w:pPr>
            <w:r w:rsidRPr="001F7024">
              <w:rPr>
                <w:rFonts w:cs="Times New Roman"/>
                <w:sz w:val="20"/>
                <w:szCs w:val="20"/>
              </w:rPr>
              <w:t>Careers in Related Fields</w:t>
            </w:r>
          </w:p>
        </w:tc>
        <w:tc>
          <w:tcPr>
            <w:tcW w:w="3240" w:type="dxa"/>
          </w:tcPr>
          <w:p w:rsidR="005C7F66" w:rsidRPr="001F7024" w:rsidRDefault="005C7F66" w:rsidP="005C7F66">
            <w:pPr>
              <w:rPr>
                <w:rFonts w:cs="Times New Roman"/>
                <w:b/>
                <w:sz w:val="20"/>
                <w:szCs w:val="20"/>
              </w:rPr>
            </w:pPr>
            <w:r w:rsidRPr="001F7024">
              <w:rPr>
                <w:rFonts w:cs="Times New Roman"/>
                <w:b/>
                <w:sz w:val="20"/>
                <w:szCs w:val="20"/>
              </w:rPr>
              <w:t>Module A – Properties and Processing Materials</w:t>
            </w:r>
          </w:p>
          <w:p w:rsidR="005C7F66" w:rsidRPr="001F7024" w:rsidRDefault="005C7F66" w:rsidP="005C7F66">
            <w:pPr>
              <w:rPr>
                <w:rFonts w:cs="Times New Roman"/>
                <w:sz w:val="20"/>
                <w:szCs w:val="20"/>
              </w:rPr>
            </w:pPr>
            <w:r w:rsidRPr="001F7024">
              <w:rPr>
                <w:rFonts w:cs="Times New Roman"/>
                <w:sz w:val="20"/>
                <w:szCs w:val="20"/>
              </w:rPr>
              <w:t>Types of Materials</w:t>
            </w:r>
          </w:p>
          <w:p w:rsidR="005C7F66" w:rsidRPr="001F7024" w:rsidRDefault="005C7F66" w:rsidP="005C7F66">
            <w:pPr>
              <w:rPr>
                <w:rFonts w:cs="Times New Roman"/>
                <w:sz w:val="20"/>
                <w:szCs w:val="20"/>
              </w:rPr>
            </w:pPr>
            <w:r w:rsidRPr="001F7024">
              <w:rPr>
                <w:rFonts w:cs="Times New Roman"/>
                <w:sz w:val="20"/>
                <w:szCs w:val="20"/>
              </w:rPr>
              <w:t>Properties of Materials</w:t>
            </w:r>
          </w:p>
          <w:p w:rsidR="005C7F66" w:rsidRPr="001F7024" w:rsidRDefault="005C7F66" w:rsidP="005C7F66">
            <w:pPr>
              <w:rPr>
                <w:rFonts w:cs="Times New Roman"/>
                <w:sz w:val="20"/>
                <w:szCs w:val="20"/>
              </w:rPr>
            </w:pPr>
            <w:r w:rsidRPr="001F7024">
              <w:rPr>
                <w:rFonts w:cs="Times New Roman"/>
                <w:sz w:val="20"/>
                <w:szCs w:val="20"/>
              </w:rPr>
              <w:t>Strength of Materials</w:t>
            </w:r>
          </w:p>
          <w:p w:rsidR="005C7F66" w:rsidRPr="001F7024" w:rsidRDefault="005C7F66" w:rsidP="005C7F66">
            <w:pPr>
              <w:rPr>
                <w:rFonts w:cs="Times New Roman"/>
                <w:sz w:val="20"/>
                <w:szCs w:val="20"/>
              </w:rPr>
            </w:pPr>
            <w:r w:rsidRPr="001F7024">
              <w:rPr>
                <w:rFonts w:cs="Times New Roman"/>
                <w:sz w:val="20"/>
                <w:szCs w:val="20"/>
              </w:rPr>
              <w:t>Materials Science and Engineering</w:t>
            </w:r>
          </w:p>
          <w:p w:rsidR="005C7F66" w:rsidRPr="001F7024" w:rsidRDefault="005C7F66" w:rsidP="005C7F66">
            <w:pPr>
              <w:rPr>
                <w:rFonts w:cs="Times New Roman"/>
                <w:sz w:val="20"/>
                <w:szCs w:val="20"/>
              </w:rPr>
            </w:pPr>
            <w:r w:rsidRPr="001F7024">
              <w:rPr>
                <w:rFonts w:cs="Times New Roman"/>
                <w:sz w:val="20"/>
                <w:szCs w:val="20"/>
              </w:rPr>
              <w:t>Processing Materials</w:t>
            </w:r>
          </w:p>
          <w:p w:rsidR="005C7F66" w:rsidRPr="001F7024" w:rsidRDefault="005C7F66" w:rsidP="005C7F66">
            <w:pPr>
              <w:rPr>
                <w:rFonts w:cs="Times New Roman"/>
                <w:sz w:val="20"/>
                <w:szCs w:val="20"/>
              </w:rPr>
            </w:pPr>
            <w:r w:rsidRPr="001F7024">
              <w:rPr>
                <w:rFonts w:cs="Times New Roman"/>
                <w:sz w:val="20"/>
                <w:szCs w:val="20"/>
              </w:rPr>
              <w:t>Factors in Selecting Materials</w:t>
            </w:r>
          </w:p>
          <w:p w:rsidR="005C7F66" w:rsidRPr="001F7024" w:rsidRDefault="005C7F66" w:rsidP="005C7F66">
            <w:pPr>
              <w:rPr>
                <w:rFonts w:cs="Times New Roman"/>
                <w:sz w:val="20"/>
                <w:szCs w:val="20"/>
              </w:rPr>
            </w:pPr>
            <w:r w:rsidRPr="001F7024">
              <w:rPr>
                <w:rFonts w:cs="Times New Roman"/>
                <w:sz w:val="20"/>
                <w:szCs w:val="20"/>
              </w:rPr>
              <w:t>Careers in Related Fields</w:t>
            </w:r>
          </w:p>
          <w:p w:rsidR="005C7F66" w:rsidRPr="001F7024" w:rsidRDefault="005C7F66" w:rsidP="005C7F66">
            <w:pPr>
              <w:rPr>
                <w:rFonts w:cs="Times New Roman"/>
                <w:b/>
                <w:sz w:val="20"/>
                <w:szCs w:val="20"/>
              </w:rPr>
            </w:pPr>
          </w:p>
          <w:p w:rsidR="005C7F66" w:rsidRPr="001F7024" w:rsidRDefault="005C7F66" w:rsidP="005C7F66">
            <w:pPr>
              <w:rPr>
                <w:rFonts w:cs="Times New Roman"/>
                <w:b/>
                <w:sz w:val="20"/>
                <w:szCs w:val="20"/>
              </w:rPr>
            </w:pPr>
            <w:r w:rsidRPr="001F7024">
              <w:rPr>
                <w:rFonts w:cs="Times New Roman"/>
                <w:b/>
                <w:sz w:val="20"/>
                <w:szCs w:val="20"/>
              </w:rPr>
              <w:t>Module B – Manufacturing Systems</w:t>
            </w:r>
          </w:p>
          <w:p w:rsidR="005C7F66" w:rsidRPr="001F7024" w:rsidRDefault="005C7F66" w:rsidP="005C7F66">
            <w:pPr>
              <w:rPr>
                <w:rFonts w:cs="Times New Roman"/>
                <w:sz w:val="20"/>
                <w:szCs w:val="20"/>
              </w:rPr>
            </w:pPr>
            <w:r w:rsidRPr="001F7024">
              <w:rPr>
                <w:rFonts w:cs="Times New Roman"/>
                <w:sz w:val="20"/>
                <w:szCs w:val="20"/>
              </w:rPr>
              <w:t>Manufacturing as a System</w:t>
            </w:r>
          </w:p>
          <w:p w:rsidR="005C7F66" w:rsidRPr="001F7024" w:rsidRDefault="005C7F66" w:rsidP="005C7F66">
            <w:pPr>
              <w:rPr>
                <w:rFonts w:cs="Times New Roman"/>
                <w:sz w:val="20"/>
                <w:szCs w:val="20"/>
              </w:rPr>
            </w:pPr>
            <w:r w:rsidRPr="001F7024">
              <w:rPr>
                <w:rFonts w:cs="Times New Roman"/>
                <w:sz w:val="20"/>
                <w:szCs w:val="20"/>
              </w:rPr>
              <w:t>Custom and Mass Production</w:t>
            </w:r>
          </w:p>
          <w:p w:rsidR="005C7F66" w:rsidRPr="001F7024" w:rsidRDefault="005C7F66" w:rsidP="005C7F66">
            <w:pPr>
              <w:rPr>
                <w:rFonts w:cs="Times New Roman"/>
                <w:sz w:val="20"/>
                <w:szCs w:val="20"/>
              </w:rPr>
            </w:pPr>
            <w:r w:rsidRPr="001F7024">
              <w:rPr>
                <w:rFonts w:cs="Times New Roman"/>
                <w:sz w:val="20"/>
                <w:szCs w:val="20"/>
              </w:rPr>
              <w:t>Quality and Quality Systems</w:t>
            </w:r>
          </w:p>
          <w:p w:rsidR="005C7F66" w:rsidRPr="001F7024" w:rsidRDefault="005C7F66" w:rsidP="005C7F66">
            <w:pPr>
              <w:rPr>
                <w:rFonts w:cs="Times New Roman"/>
                <w:sz w:val="20"/>
                <w:szCs w:val="20"/>
              </w:rPr>
            </w:pPr>
            <w:r w:rsidRPr="001F7024">
              <w:rPr>
                <w:rFonts w:cs="Times New Roman"/>
                <w:sz w:val="20"/>
                <w:szCs w:val="20"/>
              </w:rPr>
              <w:t>Automated Manufacturing</w:t>
            </w:r>
          </w:p>
          <w:p w:rsidR="005C7F66" w:rsidRPr="001F7024" w:rsidRDefault="005C7F66" w:rsidP="005C7F66">
            <w:pPr>
              <w:rPr>
                <w:rFonts w:cs="Times New Roman"/>
                <w:sz w:val="20"/>
                <w:szCs w:val="20"/>
              </w:rPr>
            </w:pPr>
            <w:r w:rsidRPr="001F7024">
              <w:rPr>
                <w:rFonts w:cs="Times New Roman"/>
                <w:sz w:val="20"/>
                <w:szCs w:val="20"/>
              </w:rPr>
              <w:t>Nanotechnology Manufacturing – Top Down, Bottom Up</w:t>
            </w:r>
          </w:p>
          <w:p w:rsidR="005C7F66" w:rsidRPr="001F7024" w:rsidRDefault="005C7F66" w:rsidP="005C7F66">
            <w:pPr>
              <w:rPr>
                <w:rFonts w:cs="Times New Roman"/>
                <w:sz w:val="20"/>
                <w:szCs w:val="20"/>
              </w:rPr>
            </w:pPr>
            <w:r w:rsidRPr="001F7024">
              <w:rPr>
                <w:rFonts w:cs="Times New Roman"/>
                <w:sz w:val="20"/>
                <w:szCs w:val="20"/>
              </w:rPr>
              <w:t>Safety and Ergonomics</w:t>
            </w:r>
          </w:p>
          <w:p w:rsidR="005C7F66" w:rsidRPr="001F7024" w:rsidRDefault="005C7F66" w:rsidP="005C7F66">
            <w:pPr>
              <w:rPr>
                <w:rFonts w:cs="Times New Roman"/>
                <w:sz w:val="20"/>
                <w:szCs w:val="20"/>
              </w:rPr>
            </w:pPr>
            <w:r w:rsidRPr="001F7024">
              <w:rPr>
                <w:rFonts w:cs="Times New Roman"/>
                <w:sz w:val="20"/>
                <w:szCs w:val="20"/>
              </w:rPr>
              <w:t>Careers in Related Fields</w:t>
            </w:r>
          </w:p>
          <w:p w:rsidR="005C7F66" w:rsidRPr="001F7024" w:rsidRDefault="005C7F66" w:rsidP="005C7F66">
            <w:pPr>
              <w:rPr>
                <w:rFonts w:cs="Times New Roman"/>
                <w:b/>
                <w:sz w:val="20"/>
                <w:szCs w:val="20"/>
              </w:rPr>
            </w:pPr>
          </w:p>
          <w:p w:rsidR="005C7F66" w:rsidRPr="001F7024" w:rsidRDefault="005C7F66" w:rsidP="005C7F66">
            <w:pPr>
              <w:rPr>
                <w:rFonts w:cs="Times New Roman"/>
                <w:b/>
                <w:sz w:val="20"/>
                <w:szCs w:val="20"/>
              </w:rPr>
            </w:pPr>
            <w:r w:rsidRPr="001F7024">
              <w:rPr>
                <w:rFonts w:cs="Times New Roman"/>
                <w:b/>
                <w:sz w:val="20"/>
                <w:szCs w:val="20"/>
              </w:rPr>
              <w:t>Module C – Automation and Control Systems</w:t>
            </w:r>
          </w:p>
          <w:p w:rsidR="005C7F66" w:rsidRPr="001F7024" w:rsidRDefault="005C7F66" w:rsidP="005C7F66">
            <w:pPr>
              <w:rPr>
                <w:rFonts w:cs="Times New Roman"/>
                <w:sz w:val="20"/>
                <w:szCs w:val="20"/>
              </w:rPr>
            </w:pPr>
            <w:r w:rsidRPr="001F7024">
              <w:rPr>
                <w:rFonts w:cs="Times New Roman"/>
                <w:sz w:val="20"/>
                <w:szCs w:val="20"/>
              </w:rPr>
              <w:t>Human-Machine Interfaces</w:t>
            </w:r>
          </w:p>
          <w:p w:rsidR="005C7F66" w:rsidRPr="001F7024" w:rsidRDefault="005C7F66" w:rsidP="005C7F66">
            <w:pPr>
              <w:rPr>
                <w:rFonts w:cs="Times New Roman"/>
                <w:sz w:val="20"/>
                <w:szCs w:val="20"/>
              </w:rPr>
            </w:pPr>
            <w:r w:rsidRPr="001F7024">
              <w:rPr>
                <w:rFonts w:cs="Times New Roman"/>
                <w:sz w:val="20"/>
                <w:szCs w:val="20"/>
              </w:rPr>
              <w:t>CAD-CAM</w:t>
            </w:r>
          </w:p>
          <w:p w:rsidR="005C7F66" w:rsidRPr="001F7024" w:rsidRDefault="005C7F66" w:rsidP="005C7F66">
            <w:pPr>
              <w:rPr>
                <w:rFonts w:cs="Times New Roman"/>
                <w:sz w:val="20"/>
                <w:szCs w:val="20"/>
              </w:rPr>
            </w:pPr>
            <w:r w:rsidRPr="001F7024">
              <w:rPr>
                <w:rFonts w:cs="Times New Roman"/>
                <w:sz w:val="20"/>
                <w:szCs w:val="20"/>
              </w:rPr>
              <w:t>Robotics and CIM Systems</w:t>
            </w:r>
          </w:p>
          <w:p w:rsidR="005C7F66" w:rsidRPr="001F7024" w:rsidRDefault="005C7F66" w:rsidP="005C7F66">
            <w:pPr>
              <w:rPr>
                <w:rFonts w:cs="Times New Roman"/>
                <w:sz w:val="20"/>
                <w:szCs w:val="20"/>
              </w:rPr>
            </w:pPr>
            <w:r w:rsidRPr="001F7024">
              <w:rPr>
                <w:rFonts w:cs="Times New Roman"/>
                <w:sz w:val="20"/>
                <w:szCs w:val="20"/>
              </w:rPr>
              <w:t>Solid Modeling</w:t>
            </w:r>
          </w:p>
          <w:p w:rsidR="005C7F66" w:rsidRPr="001F7024" w:rsidRDefault="005C7F66" w:rsidP="005C7F66">
            <w:pPr>
              <w:rPr>
                <w:rFonts w:cs="Times New Roman"/>
                <w:sz w:val="20"/>
                <w:szCs w:val="20"/>
              </w:rPr>
            </w:pPr>
            <w:r w:rsidRPr="001F7024">
              <w:rPr>
                <w:rFonts w:cs="Times New Roman"/>
                <w:sz w:val="20"/>
                <w:szCs w:val="20"/>
              </w:rPr>
              <w:t>Statistical Process Control</w:t>
            </w:r>
          </w:p>
          <w:p w:rsidR="005C7F66" w:rsidRPr="001F7024" w:rsidRDefault="005C7F66" w:rsidP="005C7F66">
            <w:pPr>
              <w:rPr>
                <w:rFonts w:cs="Times New Roman"/>
                <w:sz w:val="20"/>
                <w:szCs w:val="20"/>
              </w:rPr>
            </w:pPr>
            <w:r w:rsidRPr="001F7024">
              <w:rPr>
                <w:rFonts w:cs="Times New Roman"/>
                <w:sz w:val="20"/>
                <w:szCs w:val="20"/>
              </w:rPr>
              <w:t>Next Generation Manufacturing</w:t>
            </w:r>
          </w:p>
          <w:p w:rsidR="005C7F66" w:rsidRPr="001F7024" w:rsidRDefault="005C7F66" w:rsidP="005C7F66">
            <w:pPr>
              <w:rPr>
                <w:rFonts w:cs="Times New Roman"/>
                <w:sz w:val="20"/>
                <w:szCs w:val="20"/>
              </w:rPr>
            </w:pPr>
            <w:r w:rsidRPr="001F7024">
              <w:rPr>
                <w:rFonts w:cs="Times New Roman"/>
                <w:sz w:val="20"/>
                <w:szCs w:val="20"/>
              </w:rPr>
              <w:t>Careers in Related Fields</w:t>
            </w:r>
          </w:p>
          <w:p w:rsidR="005C7F66" w:rsidRPr="001F7024" w:rsidRDefault="005C7F66" w:rsidP="005C7F66">
            <w:pPr>
              <w:rPr>
                <w:rFonts w:cs="Times New Roman"/>
                <w:b/>
                <w:sz w:val="20"/>
                <w:szCs w:val="20"/>
              </w:rPr>
            </w:pPr>
          </w:p>
          <w:p w:rsidR="005C7F66" w:rsidRPr="001F7024" w:rsidRDefault="005C7F66" w:rsidP="005C7F66">
            <w:pPr>
              <w:rPr>
                <w:rFonts w:cs="Times New Roman"/>
                <w:b/>
                <w:sz w:val="20"/>
                <w:szCs w:val="20"/>
              </w:rPr>
            </w:pPr>
            <w:r w:rsidRPr="001F7024">
              <w:rPr>
                <w:rFonts w:cs="Times New Roman"/>
                <w:b/>
                <w:sz w:val="20"/>
                <w:szCs w:val="20"/>
              </w:rPr>
              <w:t>Module D – Design for Manufacture</w:t>
            </w:r>
          </w:p>
          <w:p w:rsidR="005C7F66" w:rsidRPr="001F7024" w:rsidRDefault="005C7F66" w:rsidP="005C7F66">
            <w:pPr>
              <w:rPr>
                <w:rFonts w:cs="Times New Roman"/>
                <w:sz w:val="20"/>
                <w:szCs w:val="20"/>
              </w:rPr>
            </w:pPr>
            <w:r w:rsidRPr="001F7024">
              <w:rPr>
                <w:rFonts w:cs="Times New Roman"/>
                <w:sz w:val="20"/>
                <w:szCs w:val="20"/>
              </w:rPr>
              <w:t>Design for Manufacturability</w:t>
            </w:r>
          </w:p>
          <w:p w:rsidR="005C7F66" w:rsidRPr="001F7024" w:rsidRDefault="005C7F66" w:rsidP="005C7F66">
            <w:pPr>
              <w:rPr>
                <w:rFonts w:cs="Times New Roman"/>
                <w:sz w:val="20"/>
                <w:szCs w:val="20"/>
              </w:rPr>
            </w:pPr>
            <w:r w:rsidRPr="001F7024">
              <w:rPr>
                <w:rFonts w:cs="Times New Roman"/>
                <w:sz w:val="20"/>
                <w:szCs w:val="20"/>
              </w:rPr>
              <w:t>Design for Sustainability</w:t>
            </w:r>
          </w:p>
          <w:p w:rsidR="005C7F66" w:rsidRPr="001F7024" w:rsidRDefault="005C7F66" w:rsidP="005C7F66">
            <w:pPr>
              <w:rPr>
                <w:rFonts w:cs="Times New Roman"/>
                <w:sz w:val="20"/>
                <w:szCs w:val="20"/>
              </w:rPr>
            </w:pPr>
            <w:r w:rsidRPr="001F7024">
              <w:rPr>
                <w:rFonts w:cs="Times New Roman"/>
                <w:sz w:val="20"/>
                <w:szCs w:val="20"/>
              </w:rPr>
              <w:t>Changes in Manufacturing Methods and Processes</w:t>
            </w:r>
          </w:p>
          <w:p w:rsidR="005C7F66" w:rsidRPr="001F7024" w:rsidRDefault="005C7F66" w:rsidP="005C7F66">
            <w:pPr>
              <w:rPr>
                <w:rFonts w:cs="Times New Roman"/>
                <w:sz w:val="20"/>
                <w:szCs w:val="20"/>
              </w:rPr>
            </w:pPr>
            <w:r w:rsidRPr="001F7024">
              <w:rPr>
                <w:rFonts w:cs="Times New Roman"/>
                <w:sz w:val="20"/>
                <w:szCs w:val="20"/>
              </w:rPr>
              <w:t>Supervisory and Managerial Procedures Used in Industry</w:t>
            </w:r>
          </w:p>
          <w:p w:rsidR="005C7F66" w:rsidRPr="001F7024" w:rsidRDefault="005C7F66" w:rsidP="005C7F66">
            <w:pPr>
              <w:rPr>
                <w:rFonts w:cs="Times New Roman"/>
                <w:sz w:val="20"/>
                <w:szCs w:val="20"/>
              </w:rPr>
            </w:pPr>
            <w:r w:rsidRPr="001F7024">
              <w:rPr>
                <w:rFonts w:cs="Times New Roman"/>
                <w:sz w:val="20"/>
                <w:szCs w:val="20"/>
              </w:rPr>
              <w:t xml:space="preserve">Manufacturing </w:t>
            </w:r>
            <w:r w:rsidRPr="001F7024">
              <w:rPr>
                <w:rFonts w:cs="Times New Roman"/>
                <w:b/>
                <w:sz w:val="20"/>
                <w:szCs w:val="20"/>
              </w:rPr>
              <w:t>–</w:t>
            </w:r>
            <w:r w:rsidRPr="001F7024">
              <w:rPr>
                <w:rFonts w:cs="Times New Roman"/>
                <w:sz w:val="20"/>
                <w:szCs w:val="20"/>
              </w:rPr>
              <w:t xml:space="preserve"> A Global Enterprise</w:t>
            </w:r>
          </w:p>
          <w:p w:rsidR="005C7F66" w:rsidRPr="001F7024" w:rsidRDefault="005C7F66" w:rsidP="005C7F66">
            <w:pPr>
              <w:rPr>
                <w:rFonts w:cs="Times New Roman"/>
                <w:sz w:val="20"/>
                <w:szCs w:val="20"/>
              </w:rPr>
            </w:pPr>
            <w:r w:rsidRPr="001F7024">
              <w:rPr>
                <w:rFonts w:cs="Times New Roman"/>
                <w:sz w:val="20"/>
                <w:szCs w:val="20"/>
              </w:rPr>
              <w:t>Disposability, Environmental Impact</w:t>
            </w:r>
          </w:p>
          <w:p w:rsidR="005C7F66" w:rsidRPr="001F7024" w:rsidRDefault="005C7F66" w:rsidP="005C7F66">
            <w:pPr>
              <w:rPr>
                <w:rFonts w:cs="Times New Roman"/>
                <w:b/>
                <w:sz w:val="20"/>
                <w:szCs w:val="20"/>
              </w:rPr>
            </w:pPr>
            <w:r w:rsidRPr="001F7024">
              <w:rPr>
                <w:rFonts w:cs="Times New Roman"/>
                <w:sz w:val="20"/>
                <w:szCs w:val="20"/>
              </w:rPr>
              <w:t>Careers in Related Fields</w:t>
            </w:r>
          </w:p>
        </w:tc>
        <w:tc>
          <w:tcPr>
            <w:tcW w:w="3518" w:type="dxa"/>
            <w:tcBorders>
              <w:bottom w:val="single" w:sz="4" w:space="0" w:color="000000"/>
            </w:tcBorders>
            <w:tcMar>
              <w:left w:w="43" w:type="dxa"/>
              <w:right w:w="43" w:type="dxa"/>
            </w:tcMar>
          </w:tcPr>
          <w:p w:rsidR="005C7F66" w:rsidRPr="001F7024" w:rsidRDefault="005C7F66" w:rsidP="005C7F66">
            <w:pPr>
              <w:rPr>
                <w:rFonts w:cs="Times New Roman"/>
                <w:b/>
                <w:sz w:val="20"/>
                <w:szCs w:val="20"/>
              </w:rPr>
            </w:pPr>
            <w:r w:rsidRPr="001F7024">
              <w:rPr>
                <w:rFonts w:cs="Times New Roman"/>
                <w:b/>
                <w:sz w:val="20"/>
                <w:szCs w:val="20"/>
              </w:rPr>
              <w:t>Module A – Electronic and Computer-Based Communication</w:t>
            </w:r>
          </w:p>
          <w:p w:rsidR="005C7F66" w:rsidRPr="001F7024" w:rsidRDefault="005C7F66" w:rsidP="005C7F66">
            <w:pPr>
              <w:rPr>
                <w:rFonts w:cs="Times New Roman"/>
                <w:sz w:val="20"/>
                <w:szCs w:val="20"/>
              </w:rPr>
            </w:pPr>
            <w:r w:rsidRPr="001F7024">
              <w:rPr>
                <w:rFonts w:cs="Times New Roman"/>
                <w:sz w:val="20"/>
                <w:szCs w:val="20"/>
              </w:rPr>
              <w:t>Understanding Communication and  Computer Systems</w:t>
            </w:r>
          </w:p>
          <w:p w:rsidR="005C7F66" w:rsidRPr="001F7024" w:rsidRDefault="005C7F66" w:rsidP="005C7F66">
            <w:pPr>
              <w:rPr>
                <w:rFonts w:cs="Times New Roman"/>
                <w:sz w:val="20"/>
                <w:szCs w:val="20"/>
              </w:rPr>
            </w:pPr>
            <w:r w:rsidRPr="001F7024">
              <w:rPr>
                <w:rFonts w:cs="Times New Roman"/>
                <w:sz w:val="20"/>
                <w:szCs w:val="20"/>
              </w:rPr>
              <w:t>Digital Logic, Memory, Architecture</w:t>
            </w:r>
          </w:p>
          <w:p w:rsidR="005C7F66" w:rsidRPr="001F7024" w:rsidRDefault="005C7F66" w:rsidP="005C7F66">
            <w:pPr>
              <w:rPr>
                <w:rFonts w:cs="Times New Roman"/>
                <w:sz w:val="20"/>
                <w:szCs w:val="20"/>
              </w:rPr>
            </w:pPr>
            <w:r w:rsidRPr="001F7024">
              <w:rPr>
                <w:rFonts w:cs="Times New Roman"/>
                <w:sz w:val="20"/>
                <w:szCs w:val="20"/>
              </w:rPr>
              <w:t>Digital Game Technology</w:t>
            </w:r>
          </w:p>
          <w:p w:rsidR="005C7F66" w:rsidRPr="001F7024" w:rsidRDefault="005C7F66" w:rsidP="005C7F66">
            <w:pPr>
              <w:rPr>
                <w:rFonts w:cs="Times New Roman"/>
                <w:sz w:val="20"/>
                <w:szCs w:val="20"/>
              </w:rPr>
            </w:pPr>
            <w:r w:rsidRPr="001F7024">
              <w:rPr>
                <w:rFonts w:cs="Times New Roman"/>
                <w:sz w:val="20"/>
                <w:szCs w:val="20"/>
              </w:rPr>
              <w:t>Cellular Technology/Telecom</w:t>
            </w:r>
          </w:p>
          <w:p w:rsidR="005C7F66" w:rsidRPr="001F7024" w:rsidRDefault="005C7F66" w:rsidP="005C7F66">
            <w:pPr>
              <w:rPr>
                <w:rFonts w:cs="Times New Roman"/>
                <w:sz w:val="20"/>
                <w:szCs w:val="20"/>
              </w:rPr>
            </w:pPr>
            <w:r w:rsidRPr="001F7024">
              <w:rPr>
                <w:rFonts w:cs="Times New Roman"/>
                <w:sz w:val="20"/>
                <w:szCs w:val="20"/>
              </w:rPr>
              <w:t>Satellite Communication and GPS</w:t>
            </w:r>
          </w:p>
          <w:p w:rsidR="005C7F66" w:rsidRPr="001F7024" w:rsidRDefault="005C7F66" w:rsidP="005C7F66">
            <w:pPr>
              <w:rPr>
                <w:rFonts w:cs="Times New Roman"/>
                <w:sz w:val="20"/>
                <w:szCs w:val="20"/>
              </w:rPr>
            </w:pPr>
            <w:r w:rsidRPr="001F7024">
              <w:rPr>
                <w:rFonts w:cs="Times New Roman"/>
                <w:sz w:val="20"/>
                <w:szCs w:val="20"/>
              </w:rPr>
              <w:t>Society and ICT</w:t>
            </w:r>
          </w:p>
          <w:p w:rsidR="005C7F66" w:rsidRPr="001F7024" w:rsidRDefault="005C7F66" w:rsidP="005C7F66">
            <w:pPr>
              <w:rPr>
                <w:rFonts w:cs="Times New Roman"/>
                <w:sz w:val="20"/>
                <w:szCs w:val="20"/>
              </w:rPr>
            </w:pPr>
            <w:r w:rsidRPr="001F7024">
              <w:rPr>
                <w:rFonts w:cs="Times New Roman"/>
                <w:sz w:val="20"/>
                <w:szCs w:val="20"/>
              </w:rPr>
              <w:t>Careers in Related Fields</w:t>
            </w:r>
          </w:p>
          <w:p w:rsidR="005C7F66" w:rsidRPr="001F7024" w:rsidRDefault="005C7F66" w:rsidP="005C7F66">
            <w:pPr>
              <w:rPr>
                <w:rFonts w:cs="Times New Roman"/>
                <w:sz w:val="20"/>
                <w:szCs w:val="20"/>
              </w:rPr>
            </w:pPr>
          </w:p>
          <w:p w:rsidR="005C7F66" w:rsidRPr="001F7024" w:rsidRDefault="005C7F66" w:rsidP="005C7F66">
            <w:pPr>
              <w:rPr>
                <w:rFonts w:cs="Times New Roman"/>
                <w:sz w:val="20"/>
                <w:szCs w:val="20"/>
              </w:rPr>
            </w:pPr>
            <w:r w:rsidRPr="001F7024">
              <w:rPr>
                <w:rFonts w:cs="Times New Roman"/>
                <w:b/>
                <w:sz w:val="20"/>
                <w:szCs w:val="20"/>
              </w:rPr>
              <w:t>Module B – Data Networking and Communication</w:t>
            </w:r>
          </w:p>
          <w:p w:rsidR="005C7F66" w:rsidRPr="001F7024" w:rsidRDefault="005C7F66" w:rsidP="005C7F66">
            <w:pPr>
              <w:rPr>
                <w:rFonts w:cs="Times New Roman"/>
                <w:sz w:val="20"/>
                <w:szCs w:val="20"/>
              </w:rPr>
            </w:pPr>
            <w:r w:rsidRPr="001F7024">
              <w:rPr>
                <w:rFonts w:cs="Times New Roman"/>
                <w:sz w:val="20"/>
                <w:szCs w:val="20"/>
              </w:rPr>
              <w:t xml:space="preserve">Networking Technologies and  Cloud Computing </w:t>
            </w:r>
          </w:p>
          <w:p w:rsidR="005C7F66" w:rsidRPr="001F7024" w:rsidRDefault="005C7F66" w:rsidP="005C7F66">
            <w:pPr>
              <w:rPr>
                <w:rFonts w:cs="Times New Roman"/>
                <w:sz w:val="20"/>
                <w:szCs w:val="20"/>
              </w:rPr>
            </w:pPr>
            <w:r w:rsidRPr="001F7024">
              <w:rPr>
                <w:rFonts w:cs="Times New Roman"/>
                <w:sz w:val="20"/>
                <w:szCs w:val="20"/>
              </w:rPr>
              <w:t>LANs, WANs, Networking Devices</w:t>
            </w:r>
          </w:p>
          <w:p w:rsidR="005C7F66" w:rsidRPr="001F7024" w:rsidRDefault="005C7F66" w:rsidP="005C7F66">
            <w:pPr>
              <w:rPr>
                <w:rFonts w:cs="Times New Roman"/>
                <w:sz w:val="20"/>
                <w:szCs w:val="20"/>
              </w:rPr>
            </w:pPr>
            <w:r w:rsidRPr="001F7024">
              <w:rPr>
                <w:rFonts w:cs="Times New Roman"/>
                <w:sz w:val="20"/>
                <w:szCs w:val="20"/>
              </w:rPr>
              <w:t>IP Addressing</w:t>
            </w:r>
          </w:p>
          <w:p w:rsidR="005C7F66" w:rsidRPr="001F7024" w:rsidRDefault="005C7F66" w:rsidP="005C7F66">
            <w:pPr>
              <w:rPr>
                <w:rFonts w:cs="Times New Roman"/>
                <w:sz w:val="20"/>
                <w:szCs w:val="20"/>
              </w:rPr>
            </w:pPr>
            <w:r w:rsidRPr="001F7024">
              <w:rPr>
                <w:rFonts w:cs="Times New Roman"/>
                <w:sz w:val="20"/>
                <w:szCs w:val="20"/>
              </w:rPr>
              <w:t>P to P and Client/Server Networking</w:t>
            </w:r>
          </w:p>
          <w:p w:rsidR="005C7F66" w:rsidRPr="001F7024" w:rsidRDefault="005C7F66" w:rsidP="005C7F66">
            <w:pPr>
              <w:rPr>
                <w:rFonts w:cs="Times New Roman"/>
                <w:sz w:val="20"/>
                <w:szCs w:val="20"/>
              </w:rPr>
            </w:pPr>
            <w:r w:rsidRPr="001F7024">
              <w:rPr>
                <w:rFonts w:cs="Times New Roman"/>
                <w:sz w:val="20"/>
                <w:szCs w:val="20"/>
              </w:rPr>
              <w:t>Network Operating System Software</w:t>
            </w:r>
          </w:p>
          <w:p w:rsidR="005C7F66" w:rsidRPr="001F7024" w:rsidRDefault="005C7F66" w:rsidP="005C7F66">
            <w:pPr>
              <w:rPr>
                <w:rFonts w:cs="Times New Roman"/>
                <w:sz w:val="20"/>
                <w:szCs w:val="20"/>
              </w:rPr>
            </w:pPr>
            <w:r w:rsidRPr="001F7024">
              <w:rPr>
                <w:rFonts w:cs="Times New Roman"/>
                <w:sz w:val="20"/>
                <w:szCs w:val="20"/>
              </w:rPr>
              <w:t>File Sharing</w:t>
            </w:r>
          </w:p>
          <w:p w:rsidR="005C7F66" w:rsidRPr="001F7024" w:rsidRDefault="005C7F66" w:rsidP="005C7F66">
            <w:pPr>
              <w:rPr>
                <w:rFonts w:cs="Times New Roman"/>
                <w:sz w:val="20"/>
                <w:szCs w:val="20"/>
              </w:rPr>
            </w:pPr>
            <w:r w:rsidRPr="001F7024">
              <w:rPr>
                <w:rFonts w:cs="Times New Roman"/>
                <w:sz w:val="20"/>
                <w:szCs w:val="20"/>
              </w:rPr>
              <w:t>Copyright Law</w:t>
            </w:r>
          </w:p>
          <w:p w:rsidR="005C7F66" w:rsidRPr="001F7024" w:rsidRDefault="005C7F66" w:rsidP="005C7F66">
            <w:pPr>
              <w:rPr>
                <w:rFonts w:cs="Times New Roman"/>
                <w:sz w:val="20"/>
                <w:szCs w:val="20"/>
              </w:rPr>
            </w:pPr>
            <w:r w:rsidRPr="001F7024">
              <w:rPr>
                <w:rFonts w:cs="Times New Roman"/>
                <w:sz w:val="20"/>
                <w:szCs w:val="20"/>
              </w:rPr>
              <w:t>Careers in Related Fields</w:t>
            </w:r>
          </w:p>
          <w:p w:rsidR="005C7F66" w:rsidRPr="001F7024" w:rsidRDefault="005C7F66" w:rsidP="005C7F66">
            <w:pPr>
              <w:rPr>
                <w:rFonts w:cs="Times New Roman"/>
                <w:b/>
                <w:sz w:val="20"/>
                <w:szCs w:val="20"/>
              </w:rPr>
            </w:pPr>
          </w:p>
          <w:p w:rsidR="005C7F66" w:rsidRPr="001F7024" w:rsidRDefault="005C7F66" w:rsidP="005C7F66">
            <w:pPr>
              <w:rPr>
                <w:rFonts w:cs="Times New Roman"/>
                <w:b/>
                <w:sz w:val="20"/>
                <w:szCs w:val="20"/>
              </w:rPr>
            </w:pPr>
            <w:r w:rsidRPr="001F7024">
              <w:rPr>
                <w:rFonts w:cs="Times New Roman"/>
                <w:b/>
                <w:sz w:val="20"/>
                <w:szCs w:val="20"/>
              </w:rPr>
              <w:t>Module C – System Connectivity</w:t>
            </w:r>
          </w:p>
          <w:p w:rsidR="005C7F66" w:rsidRPr="001F7024" w:rsidRDefault="005C7F66" w:rsidP="005C7F66">
            <w:pPr>
              <w:rPr>
                <w:rFonts w:cs="Times New Roman"/>
                <w:sz w:val="20"/>
                <w:szCs w:val="20"/>
              </w:rPr>
            </w:pPr>
            <w:r w:rsidRPr="001F7024">
              <w:rPr>
                <w:rFonts w:cs="Times New Roman"/>
                <w:sz w:val="20"/>
                <w:szCs w:val="20"/>
              </w:rPr>
              <w:t xml:space="preserve">TCP/IP </w:t>
            </w:r>
          </w:p>
          <w:p w:rsidR="005C7F66" w:rsidRPr="001F7024" w:rsidRDefault="005C7F66" w:rsidP="005C7F66">
            <w:pPr>
              <w:rPr>
                <w:rFonts w:cs="Times New Roman"/>
                <w:sz w:val="20"/>
                <w:szCs w:val="20"/>
              </w:rPr>
            </w:pPr>
            <w:r w:rsidRPr="001F7024">
              <w:rPr>
                <w:rFonts w:cs="Times New Roman"/>
                <w:sz w:val="20"/>
                <w:szCs w:val="20"/>
              </w:rPr>
              <w:t>OSI Model</w:t>
            </w:r>
          </w:p>
          <w:p w:rsidR="005C7F66" w:rsidRPr="001F7024" w:rsidRDefault="005C7F66" w:rsidP="005C7F66">
            <w:pPr>
              <w:rPr>
                <w:rFonts w:cs="Times New Roman"/>
                <w:sz w:val="20"/>
                <w:szCs w:val="20"/>
              </w:rPr>
            </w:pPr>
            <w:r w:rsidRPr="001F7024">
              <w:rPr>
                <w:rFonts w:cs="Times New Roman"/>
                <w:sz w:val="20"/>
                <w:szCs w:val="20"/>
              </w:rPr>
              <w:t>Address Resolution Protocol</w:t>
            </w:r>
          </w:p>
          <w:p w:rsidR="005C7F66" w:rsidRPr="001F7024" w:rsidRDefault="005C7F66" w:rsidP="005C7F66">
            <w:pPr>
              <w:rPr>
                <w:rFonts w:cs="Times New Roman"/>
                <w:sz w:val="20"/>
                <w:szCs w:val="20"/>
              </w:rPr>
            </w:pPr>
            <w:r w:rsidRPr="001F7024">
              <w:rPr>
                <w:rFonts w:cs="Times New Roman"/>
                <w:sz w:val="20"/>
                <w:szCs w:val="20"/>
              </w:rPr>
              <w:t>Server Performance Considerations</w:t>
            </w:r>
          </w:p>
          <w:p w:rsidR="005C7F66" w:rsidRPr="001F7024" w:rsidRDefault="005C7F66" w:rsidP="005C7F66">
            <w:pPr>
              <w:rPr>
                <w:rFonts w:cs="Times New Roman"/>
                <w:sz w:val="20"/>
                <w:szCs w:val="20"/>
              </w:rPr>
            </w:pPr>
            <w:r w:rsidRPr="001F7024">
              <w:rPr>
                <w:rFonts w:cs="Times New Roman"/>
                <w:sz w:val="20"/>
                <w:szCs w:val="20"/>
              </w:rPr>
              <w:t>Network Architecture and Topology</w:t>
            </w:r>
          </w:p>
          <w:p w:rsidR="005C7F66" w:rsidRPr="001F7024" w:rsidRDefault="005C7F66" w:rsidP="005C7F66">
            <w:pPr>
              <w:rPr>
                <w:rFonts w:cs="Times New Roman"/>
                <w:sz w:val="20"/>
                <w:szCs w:val="20"/>
              </w:rPr>
            </w:pPr>
            <w:r w:rsidRPr="001F7024">
              <w:rPr>
                <w:rFonts w:cs="Times New Roman"/>
                <w:sz w:val="20"/>
                <w:szCs w:val="20"/>
              </w:rPr>
              <w:t>Careers in Related Fields</w:t>
            </w:r>
          </w:p>
          <w:p w:rsidR="005C7F66" w:rsidRPr="001F7024" w:rsidRDefault="005C7F66" w:rsidP="005C7F66">
            <w:pPr>
              <w:rPr>
                <w:rFonts w:cs="Times New Roman"/>
                <w:b/>
                <w:sz w:val="20"/>
                <w:szCs w:val="20"/>
              </w:rPr>
            </w:pPr>
          </w:p>
          <w:p w:rsidR="005C7F66" w:rsidRPr="001F7024" w:rsidRDefault="005C7F66" w:rsidP="005C7F66">
            <w:pPr>
              <w:rPr>
                <w:rFonts w:cs="Times New Roman"/>
                <w:b/>
                <w:sz w:val="20"/>
                <w:szCs w:val="20"/>
              </w:rPr>
            </w:pPr>
            <w:r w:rsidRPr="001F7024">
              <w:rPr>
                <w:rFonts w:cs="Times New Roman"/>
                <w:b/>
                <w:sz w:val="20"/>
                <w:szCs w:val="20"/>
              </w:rPr>
              <w:t>Module D – Behind the Internet Connection</w:t>
            </w:r>
          </w:p>
          <w:p w:rsidR="005C7F66" w:rsidRPr="001F7024" w:rsidRDefault="005C7F66" w:rsidP="005C7F66">
            <w:pPr>
              <w:rPr>
                <w:rFonts w:cs="Times New Roman"/>
                <w:sz w:val="20"/>
                <w:szCs w:val="20"/>
              </w:rPr>
            </w:pPr>
            <w:r w:rsidRPr="001F7024">
              <w:rPr>
                <w:rFonts w:cs="Times New Roman"/>
                <w:sz w:val="20"/>
                <w:szCs w:val="20"/>
              </w:rPr>
              <w:t>User Needs, Requirements, Expectations</w:t>
            </w:r>
          </w:p>
          <w:p w:rsidR="005C7F66" w:rsidRPr="001F7024" w:rsidRDefault="005C7F66" w:rsidP="005C7F66">
            <w:pPr>
              <w:rPr>
                <w:rFonts w:cs="Times New Roman"/>
                <w:sz w:val="20"/>
                <w:szCs w:val="20"/>
              </w:rPr>
            </w:pPr>
            <w:r w:rsidRPr="001F7024">
              <w:rPr>
                <w:rFonts w:cs="Times New Roman"/>
                <w:sz w:val="20"/>
                <w:szCs w:val="20"/>
              </w:rPr>
              <w:t>Wireless Technologies</w:t>
            </w:r>
          </w:p>
          <w:p w:rsidR="005C7F66" w:rsidRPr="001F7024" w:rsidRDefault="005C7F66" w:rsidP="005C7F66">
            <w:pPr>
              <w:rPr>
                <w:rFonts w:cs="Times New Roman"/>
                <w:sz w:val="20"/>
                <w:szCs w:val="20"/>
              </w:rPr>
            </w:pPr>
            <w:r w:rsidRPr="001F7024">
              <w:rPr>
                <w:rFonts w:cs="Times New Roman"/>
                <w:sz w:val="20"/>
                <w:szCs w:val="20"/>
              </w:rPr>
              <w:t>Mobile Computing Devices</w:t>
            </w:r>
          </w:p>
          <w:p w:rsidR="005C7F66" w:rsidRPr="001F7024" w:rsidRDefault="005C7F66" w:rsidP="005C7F66">
            <w:pPr>
              <w:rPr>
                <w:rFonts w:cs="Times New Roman"/>
                <w:sz w:val="20"/>
                <w:szCs w:val="20"/>
              </w:rPr>
            </w:pPr>
            <w:r w:rsidRPr="001F7024">
              <w:rPr>
                <w:rFonts w:cs="Times New Roman"/>
                <w:sz w:val="20"/>
                <w:szCs w:val="20"/>
              </w:rPr>
              <w:t>Social Networking Tools and Networks</w:t>
            </w:r>
          </w:p>
          <w:p w:rsidR="005C7F66" w:rsidRPr="001F7024" w:rsidRDefault="005C7F66" w:rsidP="005C7F66">
            <w:pPr>
              <w:rPr>
                <w:rFonts w:cs="Times New Roman"/>
                <w:sz w:val="20"/>
                <w:szCs w:val="20"/>
              </w:rPr>
            </w:pPr>
            <w:r w:rsidRPr="001F7024">
              <w:rPr>
                <w:rFonts w:cs="Times New Roman"/>
                <w:sz w:val="20"/>
                <w:szCs w:val="20"/>
              </w:rPr>
              <w:t>VoIP (video and image) as “game changers”</w:t>
            </w:r>
          </w:p>
          <w:p w:rsidR="005C7F66" w:rsidRPr="001F7024" w:rsidRDefault="005C7F66" w:rsidP="005C7F66">
            <w:pPr>
              <w:rPr>
                <w:rFonts w:cs="Times New Roman"/>
                <w:sz w:val="20"/>
                <w:szCs w:val="20"/>
              </w:rPr>
            </w:pPr>
            <w:r w:rsidRPr="001F7024">
              <w:rPr>
                <w:rFonts w:cs="Times New Roman"/>
                <w:sz w:val="20"/>
                <w:szCs w:val="20"/>
              </w:rPr>
              <w:t>Firewalls</w:t>
            </w:r>
          </w:p>
          <w:p w:rsidR="005C7F66" w:rsidRPr="001F7024" w:rsidRDefault="005C7F66" w:rsidP="005C7F66">
            <w:pPr>
              <w:rPr>
                <w:rFonts w:cs="Times New Roman"/>
                <w:sz w:val="20"/>
                <w:szCs w:val="20"/>
              </w:rPr>
            </w:pPr>
            <w:r w:rsidRPr="001F7024">
              <w:rPr>
                <w:rFonts w:cs="Times New Roman"/>
                <w:sz w:val="20"/>
                <w:szCs w:val="20"/>
              </w:rPr>
              <w:t>Securing the Network</w:t>
            </w:r>
          </w:p>
          <w:p w:rsidR="005C7F66" w:rsidRPr="001F7024" w:rsidRDefault="005C7F66" w:rsidP="005C7F66">
            <w:pPr>
              <w:rPr>
                <w:rFonts w:cs="Times New Roman"/>
                <w:sz w:val="20"/>
                <w:szCs w:val="20"/>
              </w:rPr>
            </w:pPr>
            <w:r w:rsidRPr="001F7024">
              <w:rPr>
                <w:rFonts w:cs="Times New Roman"/>
                <w:sz w:val="20"/>
                <w:szCs w:val="20"/>
              </w:rPr>
              <w:t>Emerging Technologies in ICT</w:t>
            </w:r>
          </w:p>
          <w:p w:rsidR="005C7F66" w:rsidRPr="001F7024" w:rsidRDefault="005C7F66" w:rsidP="005C7F66">
            <w:pPr>
              <w:rPr>
                <w:rFonts w:cs="Times New Roman"/>
                <w:b/>
                <w:sz w:val="20"/>
                <w:szCs w:val="20"/>
              </w:rPr>
            </w:pPr>
            <w:r w:rsidRPr="001F7024">
              <w:rPr>
                <w:rFonts w:cs="Times New Roman"/>
                <w:sz w:val="20"/>
                <w:szCs w:val="20"/>
              </w:rPr>
              <w:t>Careers in Related Fields</w:t>
            </w:r>
          </w:p>
        </w:tc>
      </w:tr>
    </w:tbl>
    <w:p w:rsidR="00CA377F" w:rsidRPr="001F7024" w:rsidRDefault="00CA377F">
      <w:pPr>
        <w:rPr>
          <w:rFonts w:cs="Times New Roman"/>
          <w:sz w:val="20"/>
          <w:szCs w:val="20"/>
        </w:rPr>
      </w:pPr>
    </w:p>
    <w:sectPr w:rsidR="00CA377F" w:rsidRPr="001F7024" w:rsidSect="00451C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7024"/>
    <w:rsid w:val="000C56E0"/>
    <w:rsid w:val="001B4109"/>
    <w:rsid w:val="001F7024"/>
    <w:rsid w:val="002567C2"/>
    <w:rsid w:val="004068B9"/>
    <w:rsid w:val="00422C7B"/>
    <w:rsid w:val="00451C48"/>
    <w:rsid w:val="005C7F66"/>
    <w:rsid w:val="0090014C"/>
    <w:rsid w:val="00A620D7"/>
    <w:rsid w:val="00A83B66"/>
    <w:rsid w:val="00AA4370"/>
    <w:rsid w:val="00B654E8"/>
    <w:rsid w:val="00C439A2"/>
    <w:rsid w:val="00CA377F"/>
    <w:rsid w:val="00EC1E1A"/>
    <w:rsid w:val="00FA3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0D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dc:creator>
  <cp:keywords/>
  <dc:description/>
  <cp:lastModifiedBy>Michael's</cp:lastModifiedBy>
  <cp:revision>2</cp:revision>
  <cp:lastPrinted>2011-09-15T03:18:00Z</cp:lastPrinted>
  <dcterms:created xsi:type="dcterms:W3CDTF">2011-11-07T03:08:00Z</dcterms:created>
  <dcterms:modified xsi:type="dcterms:W3CDTF">2011-11-07T03:08:00Z</dcterms:modified>
</cp:coreProperties>
</file>